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3AF0" w:rsidRPr="007E13FD" w:rsidRDefault="00ED3AF0" w:rsidP="00ED3A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AU" w:eastAsia="es-ES"/>
        </w:rPr>
      </w:pPr>
      <w:r w:rsidRPr="007E13FD">
        <w:rPr>
          <w:rFonts w:ascii="Calibri" w:eastAsia="Times New Roman" w:hAnsi="Calibri" w:cs="Calibri"/>
          <w:color w:val="000000"/>
          <w:lang w:val="en-AU" w:eastAsia="es-ES"/>
        </w:rPr>
        <w:t xml:space="preserve">Data for </w:t>
      </w:r>
      <w:r w:rsidR="007E13FD">
        <w:rPr>
          <w:rFonts w:ascii="Calibri" w:eastAsia="Times New Roman" w:hAnsi="Calibri" w:cs="Calibri"/>
          <w:color w:val="000000"/>
          <w:lang w:val="en-AU" w:eastAsia="es-ES"/>
        </w:rPr>
        <w:t xml:space="preserve">the </w:t>
      </w:r>
      <w:r w:rsidRPr="007E13FD">
        <w:rPr>
          <w:rFonts w:ascii="Calibri" w:eastAsia="Times New Roman" w:hAnsi="Calibri" w:cs="Calibri"/>
          <w:color w:val="000000"/>
          <w:lang w:val="en-AU" w:eastAsia="es-ES"/>
        </w:rPr>
        <w:t>paper entitled, “</w:t>
      </w:r>
      <w:r w:rsidR="00B03784" w:rsidRPr="007E13FD">
        <w:rPr>
          <w:rFonts w:ascii="Calibri" w:eastAsia="Times New Roman" w:hAnsi="Calibri" w:cs="Calibri"/>
          <w:color w:val="000000"/>
          <w:lang w:val="en-AU" w:eastAsia="es-ES"/>
        </w:rPr>
        <w:t>Hybrid PEO/sol-gel coatings loaded with Ce for corrosion protection of AA2024-T3</w:t>
      </w:r>
      <w:r w:rsidRPr="007E13FD">
        <w:rPr>
          <w:rFonts w:ascii="Calibri" w:eastAsia="Times New Roman" w:hAnsi="Calibri" w:cs="Calibri"/>
          <w:color w:val="000000"/>
          <w:lang w:val="en-AU" w:eastAsia="es-ES"/>
        </w:rPr>
        <w:t>” including: </w:t>
      </w:r>
    </w:p>
    <w:p w:rsidR="00B03784" w:rsidRPr="007E13FD" w:rsidRDefault="00ED3AF0" w:rsidP="00ED3AF0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val="en-AU" w:eastAsia="es-ES"/>
        </w:rPr>
      </w:pPr>
      <w:r w:rsidRPr="007E13FD">
        <w:rPr>
          <w:rFonts w:ascii="Calibri" w:eastAsia="Times New Roman" w:hAnsi="Calibri" w:cs="Calibri"/>
          <w:color w:val="000000"/>
          <w:lang w:val="en-AU" w:eastAsia="es-ES"/>
        </w:rPr>
        <w:t xml:space="preserve">- </w:t>
      </w:r>
      <w:r w:rsidRPr="007E13FD">
        <w:rPr>
          <w:rFonts w:ascii="Calibri" w:eastAsia="Times New Roman" w:hAnsi="Calibri" w:cs="Calibri"/>
          <w:b/>
          <w:bCs/>
          <w:color w:val="000000"/>
          <w:lang w:val="en-AU" w:eastAsia="es-ES"/>
        </w:rPr>
        <w:t>Processed Data</w:t>
      </w:r>
      <w:r w:rsidRPr="007E13FD">
        <w:rPr>
          <w:rFonts w:ascii="Calibri" w:eastAsia="Times New Roman" w:hAnsi="Calibri" w:cs="Calibri"/>
          <w:color w:val="000000"/>
          <w:lang w:val="en-AU" w:eastAsia="es-ES"/>
        </w:rPr>
        <w:t xml:space="preserve">: </w:t>
      </w:r>
      <w:r w:rsidR="00B03784" w:rsidRPr="007E13FD">
        <w:rPr>
          <w:rFonts w:ascii="Calibri" w:eastAsia="Times New Roman" w:hAnsi="Calibri" w:cs="Calibri"/>
          <w:color w:val="000000"/>
          <w:lang w:val="en-AU" w:eastAsia="es-ES"/>
        </w:rPr>
        <w:t>Potential-time curves recorded during Plasma Electrolytic Oxidation (PEO) process of AA2024-T3 alloy. X-ray diffraction patter</w:t>
      </w:r>
      <w:r w:rsidR="007E13FD">
        <w:rPr>
          <w:rFonts w:ascii="Calibri" w:eastAsia="Times New Roman" w:hAnsi="Calibri" w:cs="Calibri"/>
          <w:color w:val="000000"/>
          <w:lang w:val="en-AU" w:eastAsia="es-ES"/>
        </w:rPr>
        <w:t>n</w:t>
      </w:r>
      <w:r w:rsidR="00B03784" w:rsidRPr="007E13FD">
        <w:rPr>
          <w:rFonts w:ascii="Calibri" w:eastAsia="Times New Roman" w:hAnsi="Calibri" w:cs="Calibri"/>
          <w:color w:val="000000"/>
          <w:lang w:val="en-AU" w:eastAsia="es-ES"/>
        </w:rPr>
        <w:t>s of PEO-coated AA2024-T3 alloy</w:t>
      </w:r>
      <w:r w:rsidR="007E13FD" w:rsidRPr="007E13FD">
        <w:rPr>
          <w:rFonts w:ascii="Calibri" w:eastAsia="Times New Roman" w:hAnsi="Calibri" w:cs="Calibri"/>
          <w:color w:val="000000"/>
          <w:lang w:val="en-AU" w:eastAsia="es-ES"/>
        </w:rPr>
        <w:t>. Fourier transform infrared</w:t>
      </w:r>
      <w:r w:rsidR="007E13FD">
        <w:rPr>
          <w:rFonts w:ascii="Calibri" w:eastAsia="Times New Roman" w:hAnsi="Calibri" w:cs="Calibri"/>
          <w:color w:val="000000"/>
          <w:lang w:val="en-AU" w:eastAsia="es-ES"/>
        </w:rPr>
        <w:t>, roughness</w:t>
      </w:r>
      <w:r w:rsidR="00B03784" w:rsidRPr="007E13FD">
        <w:rPr>
          <w:rFonts w:ascii="Calibri" w:eastAsia="Times New Roman" w:hAnsi="Calibri" w:cs="Calibri"/>
          <w:color w:val="000000"/>
          <w:lang w:val="en-AU" w:eastAsia="es-ES"/>
        </w:rPr>
        <w:t xml:space="preserve">, and </w:t>
      </w:r>
      <w:r w:rsidR="007E13FD" w:rsidRPr="007E13FD">
        <w:rPr>
          <w:rFonts w:ascii="Calibri" w:eastAsia="Times New Roman" w:hAnsi="Calibri" w:cs="Calibri"/>
          <w:color w:val="000000"/>
          <w:lang w:val="en-AU" w:eastAsia="es-ES"/>
        </w:rPr>
        <w:t>electrochemical</w:t>
      </w:r>
      <w:r w:rsidRPr="007E13FD">
        <w:rPr>
          <w:rFonts w:ascii="Calibri" w:eastAsia="Times New Roman" w:hAnsi="Calibri" w:cs="Calibri"/>
          <w:color w:val="000000"/>
          <w:lang w:val="en-AU" w:eastAsia="es-ES"/>
        </w:rPr>
        <w:t xml:space="preserve"> impedance spectroscopy </w:t>
      </w:r>
      <w:r w:rsidR="00B03784" w:rsidRPr="007E13FD">
        <w:rPr>
          <w:rFonts w:ascii="Calibri" w:eastAsia="Times New Roman" w:hAnsi="Calibri" w:cs="Calibri"/>
          <w:color w:val="000000"/>
          <w:lang w:val="en-AU" w:eastAsia="es-ES"/>
        </w:rPr>
        <w:t>of Hybrid sol-gel coatings formed on PEO-coated AA2024-T3 alloy.</w:t>
      </w:r>
    </w:p>
    <w:p w:rsidR="00B03784" w:rsidRPr="007E13FD" w:rsidRDefault="00ED3AF0" w:rsidP="00B0378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val="en-AU" w:eastAsia="es-ES"/>
        </w:rPr>
      </w:pPr>
      <w:r w:rsidRPr="007E13FD">
        <w:rPr>
          <w:rFonts w:ascii="Calibri" w:eastAsia="Times New Roman" w:hAnsi="Calibri" w:cs="Calibri"/>
          <w:color w:val="000000"/>
          <w:lang w:val="en-AU" w:eastAsia="es-ES"/>
        </w:rPr>
        <w:t xml:space="preserve">- </w:t>
      </w:r>
      <w:r w:rsidRPr="007E13FD">
        <w:rPr>
          <w:rFonts w:ascii="Calibri" w:eastAsia="Times New Roman" w:hAnsi="Calibri" w:cs="Calibri"/>
          <w:b/>
          <w:bCs/>
          <w:color w:val="000000"/>
          <w:lang w:val="en-AU" w:eastAsia="es-ES"/>
        </w:rPr>
        <w:t>Processed Images</w:t>
      </w:r>
      <w:r w:rsidRPr="007E13FD">
        <w:rPr>
          <w:rFonts w:ascii="Calibri" w:eastAsia="Times New Roman" w:hAnsi="Calibri" w:cs="Calibri"/>
          <w:color w:val="000000"/>
          <w:lang w:val="en-AU" w:eastAsia="es-ES"/>
        </w:rPr>
        <w:t xml:space="preserve">: Scanning electron micrographs, and </w:t>
      </w:r>
      <w:r w:rsidR="00174856" w:rsidRPr="007E13FD">
        <w:rPr>
          <w:rFonts w:cs="Times New Roman"/>
          <w:szCs w:val="24"/>
          <w:lang w:val="en-AU"/>
        </w:rPr>
        <w:t>optical profilometry</w:t>
      </w:r>
      <w:r w:rsidRPr="007E13FD">
        <w:rPr>
          <w:rFonts w:ascii="Calibri" w:eastAsia="Times New Roman" w:hAnsi="Calibri" w:cs="Calibri"/>
          <w:color w:val="000000"/>
          <w:lang w:val="en-AU" w:eastAsia="es-ES"/>
        </w:rPr>
        <w:t xml:space="preserve"> images </w:t>
      </w:r>
      <w:r w:rsidR="00B03784" w:rsidRPr="007E13FD">
        <w:rPr>
          <w:rFonts w:ascii="Calibri" w:eastAsia="Times New Roman" w:hAnsi="Calibri" w:cs="Calibri"/>
          <w:color w:val="000000"/>
          <w:lang w:val="en-AU" w:eastAsia="es-ES"/>
        </w:rPr>
        <w:t>of Hybrid sol-gel coatings formed on PEO-coated AA2024-T3 alloy.</w:t>
      </w:r>
    </w:p>
    <w:p w:rsidR="006C6C8C" w:rsidRDefault="00ED3AF0" w:rsidP="00B03784">
      <w:pPr>
        <w:spacing w:after="0" w:line="240" w:lineRule="auto"/>
        <w:jc w:val="both"/>
      </w:pPr>
      <w:r w:rsidRPr="00ED3AF0">
        <w:rPr>
          <w:rFonts w:ascii="Calibri" w:eastAsia="Times New Roman" w:hAnsi="Calibri" w:cs="Calibri"/>
          <w:color w:val="000000"/>
          <w:lang w:eastAsia="es-ES"/>
        </w:rPr>
        <w:t xml:space="preserve">- </w:t>
      </w:r>
      <w:proofErr w:type="spellStart"/>
      <w:r w:rsidRPr="00ED3AF0">
        <w:rPr>
          <w:rFonts w:ascii="Calibri" w:eastAsia="Times New Roman" w:hAnsi="Calibri" w:cs="Calibri"/>
          <w:b/>
          <w:bCs/>
          <w:color w:val="000000"/>
          <w:lang w:eastAsia="es-ES"/>
        </w:rPr>
        <w:t>Tables</w:t>
      </w:r>
      <w:proofErr w:type="spellEnd"/>
      <w:r w:rsidRPr="00ED3AF0">
        <w:rPr>
          <w:rFonts w:ascii="Calibri" w:eastAsia="Times New Roman" w:hAnsi="Calibri" w:cs="Calibri"/>
          <w:color w:val="000000"/>
          <w:lang w:eastAsia="es-ES"/>
        </w:rPr>
        <w:t xml:space="preserve"> (</w:t>
      </w:r>
      <w:proofErr w:type="spellStart"/>
      <w:r w:rsidRPr="00ED3AF0">
        <w:rPr>
          <w:rFonts w:ascii="Calibri" w:eastAsia="Times New Roman" w:hAnsi="Calibri" w:cs="Calibri"/>
          <w:color w:val="000000"/>
          <w:lang w:eastAsia="es-ES"/>
        </w:rPr>
        <w:t>processed</w:t>
      </w:r>
      <w:proofErr w:type="spellEnd"/>
      <w:r w:rsidRPr="00ED3AF0">
        <w:rPr>
          <w:rFonts w:ascii="Calibri" w:eastAsia="Times New Roman" w:hAnsi="Calibri" w:cs="Calibri"/>
          <w:color w:val="000000"/>
          <w:lang w:eastAsia="es-ES"/>
        </w:rPr>
        <w:t xml:space="preserve"> data) </w:t>
      </w:r>
      <w:bookmarkStart w:id="0" w:name="_GoBack"/>
      <w:bookmarkEnd w:id="0"/>
    </w:p>
    <w:sectPr w:rsidR="006C6C8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DWxMDeyNDI2NTI1MDdV0lEKTi0uzszPAykwqgUApvcvgSwAAAA="/>
  </w:docVars>
  <w:rsids>
    <w:rsidRoot w:val="00ED3AF0"/>
    <w:rsid w:val="00174856"/>
    <w:rsid w:val="004877BB"/>
    <w:rsid w:val="004C7F51"/>
    <w:rsid w:val="006C6C8C"/>
    <w:rsid w:val="007E13FD"/>
    <w:rsid w:val="00844E35"/>
    <w:rsid w:val="00AB6600"/>
    <w:rsid w:val="00B03784"/>
    <w:rsid w:val="00ED3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BE52676A-096F-462B-88DA-8EA75745B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D3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636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96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Ruben del Olmo Martinez</dc:creator>
  <cp:keywords/>
  <dc:description/>
  <cp:lastModifiedBy>Ruben del Olmo Martinez</cp:lastModifiedBy>
  <cp:revision>4</cp:revision>
  <dcterms:created xsi:type="dcterms:W3CDTF">2025-03-03T15:05:00Z</dcterms:created>
  <dcterms:modified xsi:type="dcterms:W3CDTF">2025-03-03T15:11:00Z</dcterms:modified>
</cp:coreProperties>
</file>